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3A645D2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4A382A">
        <w:rPr>
          <w:rFonts w:ascii="Times New Roman" w:eastAsia="Times New Roman" w:hAnsi="Times New Roman" w:cs="Times New Roman"/>
          <w:sz w:val="24"/>
          <w:szCs w:val="24"/>
          <w:lang w:eastAsia="ru-RU"/>
        </w:rPr>
        <w:t>2840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B57E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F07FC4" w:rsidP="009256AC" w14:paraId="1EA7D253" w14:textId="4BED4D3F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4A382A" w:rsidR="004A382A">
        <w:rPr>
          <w:rFonts w:ascii="Times New Roman" w:hAnsi="Times New Roman" w:cs="Times New Roman"/>
          <w:bCs/>
          <w:sz w:val="24"/>
          <w:szCs w:val="24"/>
        </w:rPr>
        <w:t>86MS0046-01-2025-005033-30</w:t>
      </w:r>
    </w:p>
    <w:p w:rsidR="00674F64" w:rsidRPr="001C2955" w:rsidP="00D44CD6" w14:paraId="5C362381" w14:textId="07DAEC27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1C2955" w:rsid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ЗАОЧНОЕ </w:t>
      </w:r>
      <w:r w:rsidRP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1C2955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RPr="001C2955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1C2955" w:rsidP="005A525B" w14:paraId="2B05FD19" w14:textId="3E79BD25">
      <w:pPr>
        <w:pStyle w:val="BodyTextIndent"/>
        <w:ind w:firstLine="0"/>
        <w:rPr>
          <w:sz w:val="26"/>
          <w:szCs w:val="26"/>
        </w:rPr>
      </w:pPr>
      <w:r w:rsidRPr="001C2955">
        <w:rPr>
          <w:sz w:val="26"/>
          <w:szCs w:val="26"/>
        </w:rPr>
        <w:t>г. Нижневартовск</w:t>
      </w:r>
      <w:r w:rsidRPr="001C2955">
        <w:rPr>
          <w:sz w:val="26"/>
          <w:szCs w:val="26"/>
        </w:rPr>
        <w:tab/>
      </w:r>
      <w:r w:rsidRPr="001C2955">
        <w:rPr>
          <w:sz w:val="26"/>
          <w:szCs w:val="26"/>
        </w:rPr>
        <w:tab/>
      </w:r>
      <w:r w:rsidRPr="001C2955">
        <w:rPr>
          <w:sz w:val="26"/>
          <w:szCs w:val="26"/>
        </w:rPr>
        <w:tab/>
      </w:r>
      <w:r w:rsidRPr="001C2955">
        <w:rPr>
          <w:sz w:val="26"/>
          <w:szCs w:val="26"/>
        </w:rPr>
        <w:tab/>
      </w:r>
      <w:r w:rsidRPr="001C2955" w:rsidR="00523B96">
        <w:rPr>
          <w:sz w:val="26"/>
          <w:szCs w:val="26"/>
        </w:rPr>
        <w:t xml:space="preserve">                           </w:t>
      </w:r>
      <w:r w:rsidR="001C2955">
        <w:rPr>
          <w:sz w:val="26"/>
          <w:szCs w:val="26"/>
        </w:rPr>
        <w:t xml:space="preserve">                </w:t>
      </w:r>
      <w:r w:rsidR="004A382A">
        <w:rPr>
          <w:sz w:val="26"/>
          <w:szCs w:val="26"/>
        </w:rPr>
        <w:t>03 сентября</w:t>
      </w:r>
      <w:r w:rsidRPr="001C2955" w:rsidR="00B57EB1">
        <w:rPr>
          <w:sz w:val="26"/>
          <w:szCs w:val="26"/>
        </w:rPr>
        <w:t xml:space="preserve"> 2025</w:t>
      </w:r>
      <w:r w:rsidRPr="001C2955">
        <w:rPr>
          <w:sz w:val="26"/>
          <w:szCs w:val="26"/>
        </w:rPr>
        <w:t xml:space="preserve"> года</w:t>
      </w:r>
    </w:p>
    <w:p w:rsidR="00B701EF" w:rsidRPr="001C2955" w:rsidP="00887834" w14:paraId="37D8BBED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1C2955" w:rsidP="000226D9" w14:paraId="0FF3D539" w14:textId="65F29DC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</w:t>
      </w:r>
      <w:r w:rsidRPr="001C2955">
        <w:rPr>
          <w:rFonts w:ascii="Times New Roman" w:hAnsi="Times New Roman" w:cs="Times New Roman"/>
          <w:sz w:val="26"/>
          <w:szCs w:val="26"/>
        </w:rPr>
        <w:t>района города окружного значения Нижневартовска Ханты-Мансийского автономного округа - Югры Трифонова Л.И</w:t>
      </w:r>
      <w:r w:rsidRP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1C2955" w:rsidR="00022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1C2955" w:rsidR="001C2955">
        <w:rPr>
          <w:rFonts w:ascii="Times New Roman" w:hAnsi="Times New Roman" w:cs="Times New Roman"/>
          <w:sz w:val="26"/>
          <w:szCs w:val="26"/>
        </w:rPr>
        <w:t>судебного участка № 6</w:t>
      </w:r>
      <w:r w:rsidRPr="001C2955" w:rsidR="000226D9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1C2955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1C2955" w:rsidR="003700DF">
        <w:rPr>
          <w:rFonts w:ascii="Times New Roman" w:hAnsi="Times New Roman" w:cs="Times New Roman"/>
          <w:sz w:val="26"/>
          <w:szCs w:val="26"/>
        </w:rPr>
        <w:t>Уденеевой Л.Ф</w:t>
      </w:r>
      <w:r w:rsidRPr="001C2955" w:rsidR="0008714A">
        <w:rPr>
          <w:rFonts w:ascii="Times New Roman" w:hAnsi="Times New Roman" w:cs="Times New Roman"/>
          <w:sz w:val="26"/>
          <w:szCs w:val="26"/>
        </w:rPr>
        <w:t>.</w:t>
      </w:r>
      <w:r w:rsidRP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B1564" w:rsidRPr="001C2955" w:rsidP="004A382A" w14:paraId="60EF1592" w14:textId="19781E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3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4A382A" w:rsidR="004A382A">
        <w:rPr>
          <w:rFonts w:ascii="Times New Roman" w:hAnsi="Times New Roman" w:cs="Times New Roman"/>
          <w:sz w:val="26"/>
          <w:szCs w:val="26"/>
        </w:rPr>
        <w:t xml:space="preserve">АО «Газэнергобанк» к </w:t>
      </w:r>
      <w:r w:rsidR="004A382A">
        <w:rPr>
          <w:rFonts w:ascii="Times New Roman" w:hAnsi="Times New Roman" w:cs="Times New Roman"/>
          <w:sz w:val="26"/>
          <w:szCs w:val="26"/>
        </w:rPr>
        <w:t>Солиевой Бунафшахон Содикжоновне</w:t>
      </w:r>
      <w:r w:rsidRPr="004A382A" w:rsidR="004A382A">
        <w:rPr>
          <w:rFonts w:ascii="Times New Roman" w:hAnsi="Times New Roman" w:cs="Times New Roman"/>
          <w:sz w:val="26"/>
          <w:szCs w:val="26"/>
        </w:rPr>
        <w:t xml:space="preserve"> о взыскании процентов за пользование чужими денежными средствами</w:t>
      </w:r>
      <w:r w:rsidRPr="001C2955">
        <w:rPr>
          <w:rFonts w:ascii="Times New Roman" w:hAnsi="Times New Roman" w:cs="Times New Roman"/>
          <w:sz w:val="26"/>
          <w:szCs w:val="26"/>
        </w:rPr>
        <w:t>,</w:t>
      </w:r>
    </w:p>
    <w:p w:rsidR="00D44CD6" w:rsidRPr="001C2955" w:rsidP="000226D9" w14:paraId="7259F46F" w14:textId="521125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</w:t>
      </w:r>
      <w:r w:rsidRPr="001C2955" w:rsidR="00CB1564">
        <w:rPr>
          <w:rFonts w:ascii="Times New Roman" w:hAnsi="Times New Roman" w:cs="Times New Roman"/>
          <w:sz w:val="26"/>
          <w:szCs w:val="26"/>
        </w:rPr>
        <w:t xml:space="preserve">194-199 </w:t>
      </w:r>
      <w:r w:rsidRPr="001C2955" w:rsidR="00CB1564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CB1564" w:rsidRPr="001C2955" w:rsidP="00D44CD6" w14:paraId="6AD6B36C" w14:textId="4E5A289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РЕШИЛ:</w:t>
      </w:r>
    </w:p>
    <w:p w:rsidR="00E73F0B" w:rsidRPr="001C2955" w:rsidP="000226D9" w14:paraId="3BD3C53E" w14:textId="77777777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1564" w:rsidRPr="001C2955" w:rsidP="00E73F0B" w14:paraId="49AE1A43" w14:textId="00E95C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4A382A" w:rsidR="004A382A">
        <w:rPr>
          <w:rFonts w:ascii="Times New Roman" w:hAnsi="Times New Roman" w:cs="Times New Roman"/>
          <w:sz w:val="26"/>
          <w:szCs w:val="26"/>
        </w:rPr>
        <w:t>АО «Газэнергобанк</w:t>
      </w:r>
      <w:r w:rsidRPr="001C2955" w:rsidR="00F07FC4">
        <w:rPr>
          <w:rFonts w:ascii="Times New Roman" w:hAnsi="Times New Roman" w:cs="Times New Roman"/>
          <w:sz w:val="26"/>
          <w:szCs w:val="26"/>
        </w:rPr>
        <w:t xml:space="preserve">» к </w:t>
      </w:r>
      <w:r w:rsidR="004A382A">
        <w:rPr>
          <w:rFonts w:ascii="Times New Roman" w:hAnsi="Times New Roman" w:cs="Times New Roman"/>
          <w:sz w:val="26"/>
          <w:szCs w:val="26"/>
        </w:rPr>
        <w:t>Солиевой Бунафшахон Содикжоновне</w:t>
      </w:r>
      <w:r w:rsidRPr="004A382A" w:rsidR="004A382A">
        <w:rPr>
          <w:rFonts w:ascii="Times New Roman" w:hAnsi="Times New Roman" w:cs="Times New Roman"/>
          <w:sz w:val="26"/>
          <w:szCs w:val="26"/>
        </w:rPr>
        <w:t xml:space="preserve"> о взыскании процентов за пользование чужими денежными средствами</w:t>
      </w:r>
      <w:r w:rsidRPr="001C2955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356E97" w:rsidRPr="001C2955" w:rsidP="00E73F0B" w14:paraId="78D8F427" w14:textId="11DCD7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4A382A">
        <w:rPr>
          <w:rFonts w:ascii="Times New Roman" w:hAnsi="Times New Roman" w:cs="Times New Roman"/>
          <w:sz w:val="26"/>
          <w:szCs w:val="26"/>
        </w:rPr>
        <w:t xml:space="preserve">Солиевой </w:t>
      </w:r>
      <w:r w:rsidR="004A382A">
        <w:rPr>
          <w:rFonts w:ascii="Times New Roman" w:hAnsi="Times New Roman" w:cs="Times New Roman"/>
          <w:sz w:val="26"/>
          <w:szCs w:val="26"/>
        </w:rPr>
        <w:t>Бунафшахон</w:t>
      </w:r>
      <w:r w:rsidR="004A382A">
        <w:rPr>
          <w:rFonts w:ascii="Times New Roman" w:hAnsi="Times New Roman" w:cs="Times New Roman"/>
          <w:sz w:val="26"/>
          <w:szCs w:val="26"/>
        </w:rPr>
        <w:t xml:space="preserve"> </w:t>
      </w:r>
      <w:r w:rsidR="004A382A">
        <w:rPr>
          <w:rFonts w:ascii="Times New Roman" w:hAnsi="Times New Roman" w:cs="Times New Roman"/>
          <w:sz w:val="26"/>
          <w:szCs w:val="26"/>
        </w:rPr>
        <w:t>Содикжоновны</w:t>
      </w:r>
      <w:r w:rsidRPr="001C2955" w:rsidR="004A382A">
        <w:rPr>
          <w:rFonts w:ascii="Times New Roman" w:hAnsi="Times New Roman" w:cs="Times New Roman"/>
          <w:sz w:val="26"/>
          <w:szCs w:val="26"/>
        </w:rPr>
        <w:t xml:space="preserve"> </w:t>
      </w:r>
      <w:r w:rsidRPr="001C2955" w:rsidR="00D26A4E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7865E5">
        <w:rPr>
          <w:rFonts w:ascii="Times New Roman" w:hAnsi="Times New Roman" w:cs="Times New Roman"/>
          <w:sz w:val="26"/>
          <w:szCs w:val="26"/>
        </w:rPr>
        <w:t>****</w:t>
      </w:r>
      <w:r w:rsidRPr="001C2955" w:rsidR="00D26A4E">
        <w:rPr>
          <w:rFonts w:ascii="Times New Roman" w:hAnsi="Times New Roman" w:cs="Times New Roman"/>
          <w:sz w:val="26"/>
          <w:szCs w:val="26"/>
        </w:rPr>
        <w:t xml:space="preserve">) </w:t>
      </w:r>
      <w:r w:rsidRPr="001C295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4A382A" w:rsidR="004A382A">
        <w:rPr>
          <w:rFonts w:ascii="Times New Roman" w:hAnsi="Times New Roman" w:cs="Times New Roman"/>
          <w:sz w:val="26"/>
          <w:szCs w:val="26"/>
        </w:rPr>
        <w:t>АО «Газэнергобанк</w:t>
      </w:r>
      <w:r w:rsidRPr="001C2955">
        <w:rPr>
          <w:rFonts w:ascii="Times New Roman" w:hAnsi="Times New Roman" w:cs="Times New Roman"/>
          <w:sz w:val="26"/>
          <w:szCs w:val="26"/>
        </w:rPr>
        <w:t>» (ИНН</w:t>
      </w:r>
      <w:r w:rsidR="004A382A">
        <w:rPr>
          <w:rFonts w:ascii="Times New Roman" w:hAnsi="Times New Roman" w:cs="Times New Roman"/>
          <w:sz w:val="26"/>
          <w:szCs w:val="26"/>
        </w:rPr>
        <w:t xml:space="preserve"> 4026006420</w:t>
      </w:r>
      <w:r w:rsidRPr="001C2955">
        <w:rPr>
          <w:rFonts w:ascii="Times New Roman" w:hAnsi="Times New Roman" w:cs="Times New Roman"/>
          <w:sz w:val="26"/>
          <w:szCs w:val="26"/>
        </w:rPr>
        <w:t xml:space="preserve">) </w:t>
      </w:r>
      <w:r w:rsidR="004A382A">
        <w:rPr>
          <w:rFonts w:ascii="Times New Roman" w:hAnsi="Times New Roman" w:cs="Times New Roman"/>
          <w:sz w:val="26"/>
          <w:szCs w:val="26"/>
        </w:rPr>
        <w:t>проценты за пользование чужими денежными средствами</w:t>
      </w:r>
      <w:r w:rsidRPr="001C2955">
        <w:rPr>
          <w:rFonts w:ascii="Times New Roman" w:hAnsi="Times New Roman" w:cs="Times New Roman"/>
          <w:sz w:val="26"/>
          <w:szCs w:val="26"/>
        </w:rPr>
        <w:t xml:space="preserve"> по </w:t>
      </w:r>
      <w:r w:rsidR="004A382A">
        <w:rPr>
          <w:rFonts w:ascii="Times New Roman" w:hAnsi="Times New Roman" w:cs="Times New Roman"/>
          <w:sz w:val="26"/>
          <w:szCs w:val="26"/>
        </w:rPr>
        <w:t xml:space="preserve">кредитному </w:t>
      </w:r>
      <w:r w:rsidRPr="001C2955">
        <w:rPr>
          <w:rFonts w:ascii="Times New Roman" w:hAnsi="Times New Roman" w:cs="Times New Roman"/>
          <w:sz w:val="26"/>
          <w:szCs w:val="26"/>
        </w:rPr>
        <w:t xml:space="preserve">договору </w:t>
      </w:r>
      <w:r w:rsidRPr="001C2955" w:rsidR="00D44CD6">
        <w:rPr>
          <w:rFonts w:ascii="Times New Roman" w:hAnsi="Times New Roman" w:cs="Times New Roman"/>
          <w:sz w:val="26"/>
          <w:szCs w:val="26"/>
        </w:rPr>
        <w:t>№</w:t>
      </w:r>
      <w:r w:rsidR="004A382A">
        <w:rPr>
          <w:rFonts w:ascii="Times New Roman" w:hAnsi="Times New Roman" w:cs="Times New Roman"/>
          <w:sz w:val="26"/>
          <w:szCs w:val="26"/>
        </w:rPr>
        <w:t>22717057993</w:t>
      </w:r>
      <w:r w:rsidRPr="001C2955" w:rsidR="000226D9">
        <w:rPr>
          <w:rFonts w:ascii="Times New Roman" w:hAnsi="Times New Roman" w:cs="Times New Roman"/>
          <w:sz w:val="26"/>
          <w:szCs w:val="26"/>
        </w:rPr>
        <w:t xml:space="preserve"> </w:t>
      </w:r>
      <w:r w:rsidRPr="001C2955">
        <w:rPr>
          <w:rFonts w:ascii="Times New Roman" w:hAnsi="Times New Roman" w:cs="Times New Roman"/>
          <w:sz w:val="26"/>
          <w:szCs w:val="26"/>
        </w:rPr>
        <w:t xml:space="preserve">от </w:t>
      </w:r>
      <w:r w:rsidR="004A382A">
        <w:rPr>
          <w:rFonts w:ascii="Times New Roman" w:hAnsi="Times New Roman" w:cs="Times New Roman"/>
          <w:sz w:val="26"/>
          <w:szCs w:val="26"/>
        </w:rPr>
        <w:t>18.05</w:t>
      </w:r>
      <w:r w:rsidR="001C2955">
        <w:rPr>
          <w:rFonts w:ascii="Times New Roman" w:hAnsi="Times New Roman" w:cs="Times New Roman"/>
          <w:sz w:val="26"/>
          <w:szCs w:val="26"/>
        </w:rPr>
        <w:t>.2021</w:t>
      </w:r>
      <w:r w:rsidRPr="001C2955" w:rsidR="00703ADB">
        <w:rPr>
          <w:rFonts w:ascii="Times New Roman" w:hAnsi="Times New Roman" w:cs="Times New Roman"/>
          <w:sz w:val="26"/>
          <w:szCs w:val="26"/>
        </w:rPr>
        <w:t xml:space="preserve"> </w:t>
      </w:r>
      <w:r w:rsidRPr="001C2955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1C2955" w:rsidR="00FD1645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4A382A">
        <w:rPr>
          <w:rFonts w:ascii="Times New Roman" w:hAnsi="Times New Roman" w:cs="Times New Roman"/>
          <w:sz w:val="26"/>
          <w:szCs w:val="26"/>
        </w:rPr>
        <w:t>17.06.2023</w:t>
      </w:r>
      <w:r w:rsidRPr="001C2955" w:rsidR="00FD1645">
        <w:rPr>
          <w:rFonts w:ascii="Times New Roman" w:hAnsi="Times New Roman" w:cs="Times New Roman"/>
          <w:sz w:val="26"/>
          <w:szCs w:val="26"/>
        </w:rPr>
        <w:t xml:space="preserve"> г. по </w:t>
      </w:r>
      <w:r w:rsidR="004A382A">
        <w:rPr>
          <w:rFonts w:ascii="Times New Roman" w:hAnsi="Times New Roman" w:cs="Times New Roman"/>
          <w:sz w:val="26"/>
          <w:szCs w:val="26"/>
        </w:rPr>
        <w:t>06.02.2025</w:t>
      </w:r>
      <w:r w:rsidRPr="001C2955" w:rsidR="00380CAA">
        <w:rPr>
          <w:rFonts w:ascii="Times New Roman" w:hAnsi="Times New Roman" w:cs="Times New Roman"/>
          <w:sz w:val="26"/>
          <w:szCs w:val="26"/>
        </w:rPr>
        <w:t xml:space="preserve"> г. </w:t>
      </w:r>
      <w:r w:rsidRPr="001C2955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4A382A">
        <w:rPr>
          <w:rFonts w:ascii="Times New Roman" w:hAnsi="Times New Roman" w:cs="Times New Roman"/>
          <w:sz w:val="26"/>
          <w:szCs w:val="26"/>
        </w:rPr>
        <w:t>19914,34</w:t>
      </w:r>
      <w:r w:rsidRPr="001C2955" w:rsidR="00BA236A">
        <w:rPr>
          <w:rFonts w:ascii="Times New Roman" w:hAnsi="Times New Roman" w:cs="Times New Roman"/>
          <w:sz w:val="26"/>
          <w:szCs w:val="26"/>
        </w:rPr>
        <w:t xml:space="preserve"> </w:t>
      </w:r>
      <w:r w:rsidRPr="001C2955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Pr="001C2955" w:rsidR="00523B96">
        <w:rPr>
          <w:rFonts w:ascii="Times New Roman" w:hAnsi="Times New Roman" w:cs="Times New Roman"/>
          <w:sz w:val="26"/>
          <w:szCs w:val="26"/>
        </w:rPr>
        <w:t>4000</w:t>
      </w:r>
      <w:r w:rsidRPr="001C2955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1C2955" w:rsidRPr="001C2955" w:rsidP="001C2955" w14:paraId="6215BA56" w14:textId="2636D4FE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C2955">
        <w:rPr>
          <w:rFonts w:ascii="Times New Roman" w:hAnsi="Times New Roman" w:cs="Times New Roman"/>
          <w:sz w:val="26"/>
          <w:szCs w:val="26"/>
        </w:rPr>
        <w:t xml:space="preserve">Разъяснить участвующим в деле лицам, их представителям </w:t>
      </w:r>
      <w:r w:rsidRPr="001C2955">
        <w:rPr>
          <w:rFonts w:ascii="Times New Roman" w:hAnsi="Times New Roman" w:cs="Times New Roman"/>
          <w:sz w:val="26"/>
          <w:szCs w:val="26"/>
        </w:rPr>
        <w:t>право подать заявление о составлении мотивированного решения в следующие сроки:</w:t>
      </w:r>
    </w:p>
    <w:p w:rsidR="001C2955" w:rsidRPr="001C2955" w:rsidP="001C2955" w14:paraId="769A6136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C2955" w:rsidRPr="001C2955" w:rsidP="001C2955" w14:paraId="1B904B02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C2955" w:rsidRPr="001C2955" w:rsidP="001C2955" w14:paraId="099A3EE8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десяти дней со дня</w:t>
      </w:r>
      <w:r w:rsidRPr="001C2955">
        <w:rPr>
          <w:rFonts w:ascii="Times New Roman" w:hAnsi="Times New Roman" w:cs="Times New Roman"/>
          <w:sz w:val="26"/>
          <w:szCs w:val="26"/>
        </w:rPr>
        <w:t xml:space="preserve"> поступления от лиц, участвующих в деле, их представителей соответствующего заявления.</w:t>
      </w:r>
    </w:p>
    <w:p w:rsidR="001C2955" w:rsidRPr="001C2955" w:rsidP="001C2955" w14:paraId="7D6C0014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C2955" w:rsidRPr="001C2955" w:rsidP="001C2955" w14:paraId="334BE924" w14:textId="7E505898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 </w:t>
      </w:r>
      <w:r w:rsidRPr="001C2955">
        <w:rPr>
          <w:rFonts w:ascii="Times New Roman" w:hAnsi="Times New Roman" w:cs="Times New Roman"/>
          <w:sz w:val="26"/>
          <w:szCs w:val="26"/>
        </w:rPr>
        <w:t xml:space="preserve">          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</w:t>
      </w:r>
      <w:r w:rsidRPr="001C2955">
        <w:rPr>
          <w:rFonts w:ascii="Times New Roman" w:hAnsi="Times New Roman" w:cs="Times New Roman"/>
          <w:sz w:val="26"/>
          <w:szCs w:val="26"/>
        </w:rPr>
        <w:t>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</w:t>
      </w:r>
      <w:r>
        <w:rPr>
          <w:rFonts w:ascii="Times New Roman" w:hAnsi="Times New Roman" w:cs="Times New Roman"/>
          <w:sz w:val="26"/>
          <w:szCs w:val="26"/>
        </w:rPr>
        <w:t>ового судью судебного участка №6</w:t>
      </w:r>
      <w:r w:rsidRPr="001C2955">
        <w:rPr>
          <w:rFonts w:ascii="Times New Roman" w:hAnsi="Times New Roman" w:cs="Times New Roman"/>
          <w:sz w:val="26"/>
          <w:szCs w:val="26"/>
        </w:rPr>
        <w:t>.</w:t>
      </w:r>
    </w:p>
    <w:p w:rsidR="001C2955" w:rsidRPr="001C2955" w:rsidP="001C2955" w14:paraId="023BD6E2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C2955" w:rsidRPr="001C2955" w:rsidP="001C2955" w14:paraId="4C3ADAE9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C2955">
        <w:rPr>
          <w:rFonts w:ascii="Times New Roman" w:hAnsi="Times New Roman" w:cs="Times New Roman"/>
          <w:sz w:val="26"/>
          <w:szCs w:val="26"/>
        </w:rPr>
        <w:tab/>
      </w:r>
      <w:r w:rsidRPr="001C2955">
        <w:rPr>
          <w:rFonts w:ascii="Times New Roman" w:hAnsi="Times New Roman" w:cs="Times New Roman"/>
          <w:sz w:val="26"/>
          <w:szCs w:val="26"/>
        </w:rPr>
        <w:tab/>
      </w:r>
      <w:r w:rsidRPr="001C2955">
        <w:rPr>
          <w:rFonts w:ascii="Times New Roman" w:hAnsi="Times New Roman" w:cs="Times New Roman"/>
          <w:sz w:val="26"/>
          <w:szCs w:val="26"/>
        </w:rPr>
        <w:tab/>
      </w:r>
      <w:r w:rsidRPr="001C2955">
        <w:rPr>
          <w:rFonts w:ascii="Times New Roman" w:hAnsi="Times New Roman" w:cs="Times New Roman"/>
          <w:sz w:val="26"/>
          <w:szCs w:val="26"/>
        </w:rPr>
        <w:tab/>
      </w:r>
      <w:r w:rsidRPr="001C2955">
        <w:rPr>
          <w:rFonts w:ascii="Times New Roman" w:hAnsi="Times New Roman" w:cs="Times New Roman"/>
          <w:sz w:val="26"/>
          <w:szCs w:val="26"/>
        </w:rPr>
        <w:tab/>
      </w:r>
      <w:r w:rsidRPr="001C2955">
        <w:rPr>
          <w:rFonts w:ascii="Times New Roman" w:hAnsi="Times New Roman" w:cs="Times New Roman"/>
          <w:sz w:val="26"/>
          <w:szCs w:val="26"/>
        </w:rPr>
        <w:tab/>
      </w:r>
      <w:r w:rsidRPr="001C2955">
        <w:rPr>
          <w:rFonts w:ascii="Times New Roman" w:hAnsi="Times New Roman" w:cs="Times New Roman"/>
          <w:sz w:val="26"/>
          <w:szCs w:val="26"/>
        </w:rPr>
        <w:tab/>
      </w:r>
      <w:r w:rsidRPr="001C2955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p w:rsidR="00A46275" w:rsidRPr="001C2955" w:rsidP="004A382A" w14:paraId="7E6B83EA" w14:textId="586CD434">
      <w:pPr>
        <w:widowControl w:val="0"/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6D9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A46C7"/>
    <w:rsid w:val="001C2955"/>
    <w:rsid w:val="001C64C5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80CAA"/>
    <w:rsid w:val="003938A8"/>
    <w:rsid w:val="003D5213"/>
    <w:rsid w:val="003E25AE"/>
    <w:rsid w:val="004049E9"/>
    <w:rsid w:val="00413A4A"/>
    <w:rsid w:val="004375DC"/>
    <w:rsid w:val="004A382A"/>
    <w:rsid w:val="004E31B7"/>
    <w:rsid w:val="004F4651"/>
    <w:rsid w:val="00523B96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865E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05E23"/>
    <w:rsid w:val="00A20D07"/>
    <w:rsid w:val="00A46275"/>
    <w:rsid w:val="00A527C0"/>
    <w:rsid w:val="00A67D81"/>
    <w:rsid w:val="00B266E0"/>
    <w:rsid w:val="00B37D4A"/>
    <w:rsid w:val="00B51057"/>
    <w:rsid w:val="00B57EB1"/>
    <w:rsid w:val="00B61589"/>
    <w:rsid w:val="00B701EF"/>
    <w:rsid w:val="00B82B39"/>
    <w:rsid w:val="00B84A3D"/>
    <w:rsid w:val="00BA236A"/>
    <w:rsid w:val="00BC154C"/>
    <w:rsid w:val="00BF7230"/>
    <w:rsid w:val="00C417DF"/>
    <w:rsid w:val="00C903CE"/>
    <w:rsid w:val="00C9428E"/>
    <w:rsid w:val="00CA34A3"/>
    <w:rsid w:val="00CA79D4"/>
    <w:rsid w:val="00CB1564"/>
    <w:rsid w:val="00CB1B4F"/>
    <w:rsid w:val="00CF67DB"/>
    <w:rsid w:val="00D26A4E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73F0B"/>
    <w:rsid w:val="00E80AB0"/>
    <w:rsid w:val="00E94212"/>
    <w:rsid w:val="00EB2907"/>
    <w:rsid w:val="00ED7CD3"/>
    <w:rsid w:val="00F03246"/>
    <w:rsid w:val="00F07FC4"/>
    <w:rsid w:val="00F33B94"/>
    <w:rsid w:val="00F70FAD"/>
    <w:rsid w:val="00FC01C8"/>
    <w:rsid w:val="00FD1645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